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АДМИНИСТРАЦИЯ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МУНИЦИПАЛЬНОГО   ОБРАЗОВАНИЯ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РУБЕЖИНСКИЙ СЕЛЬСОВЕТ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ПЕРВОМАЙСКОГО РАЙОНА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ОРЕНБУРГСКОЙ ОБЛАСТИ</w:t>
      </w:r>
    </w:p>
    <w:p w:rsidR="00411E5D" w:rsidRPr="0018221F" w:rsidRDefault="00411E5D" w:rsidP="00411E5D">
      <w:pPr>
        <w:pStyle w:val="a6"/>
        <w:ind w:right="4819"/>
        <w:jc w:val="center"/>
        <w:rPr>
          <w:b/>
          <w:bCs/>
          <w:szCs w:val="28"/>
        </w:rPr>
      </w:pPr>
    </w:p>
    <w:p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  <w:r w:rsidRPr="0018221F">
        <w:rPr>
          <w:b/>
          <w:sz w:val="28"/>
          <w:szCs w:val="28"/>
        </w:rPr>
        <w:t>ПОСТАНОВЛЕНИЕ</w:t>
      </w:r>
    </w:p>
    <w:p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</w:p>
    <w:p w:rsidR="00411E5D" w:rsidRPr="002854C3" w:rsidRDefault="00411E5D" w:rsidP="00411E5D">
      <w:pPr>
        <w:ind w:right="4819"/>
        <w:rPr>
          <w:sz w:val="28"/>
          <w:szCs w:val="28"/>
        </w:rPr>
      </w:pPr>
      <w:r w:rsidRPr="002854C3">
        <w:rPr>
          <w:sz w:val="28"/>
          <w:szCs w:val="28"/>
        </w:rPr>
        <w:t xml:space="preserve"> </w:t>
      </w:r>
      <w:r w:rsidR="00BB0D1B">
        <w:rPr>
          <w:sz w:val="28"/>
          <w:szCs w:val="28"/>
        </w:rPr>
        <w:t xml:space="preserve">        19.01.2021</w:t>
      </w:r>
      <w:r w:rsidRPr="002854C3">
        <w:rPr>
          <w:sz w:val="28"/>
          <w:szCs w:val="28"/>
        </w:rPr>
        <w:t xml:space="preserve">   </w:t>
      </w:r>
      <w:r w:rsidRPr="002854C3">
        <w:rPr>
          <w:sz w:val="28"/>
          <w:szCs w:val="28"/>
        </w:rPr>
        <w:tab/>
        <w:t xml:space="preserve">  </w:t>
      </w:r>
      <w:r w:rsidR="00BB0D1B">
        <w:rPr>
          <w:sz w:val="28"/>
          <w:szCs w:val="28"/>
        </w:rPr>
        <w:t xml:space="preserve">              № 2</w:t>
      </w:r>
      <w:r w:rsidRPr="002854C3">
        <w:rPr>
          <w:sz w:val="28"/>
          <w:szCs w:val="28"/>
        </w:rPr>
        <w:t>-п</w:t>
      </w:r>
    </w:p>
    <w:p w:rsidR="00615806" w:rsidRDefault="00615806" w:rsidP="00615806"/>
    <w:p w:rsidR="00615806" w:rsidRDefault="00615806" w:rsidP="00411E5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перечня  объектов, в </w:t>
      </w:r>
      <w:r w:rsidR="00F75635">
        <w:rPr>
          <w:sz w:val="28"/>
          <w:szCs w:val="28"/>
        </w:rPr>
        <w:t>отношении, которых планируется</w:t>
      </w:r>
      <w:r w:rsidR="00411E5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концессионного соглашения</w:t>
      </w:r>
    </w:p>
    <w:p w:rsidR="00615806" w:rsidRDefault="00615806" w:rsidP="00615806"/>
    <w:p w:rsidR="00411E5D" w:rsidRDefault="00411E5D" w:rsidP="00615806"/>
    <w:p w:rsidR="00615806" w:rsidRDefault="00615806" w:rsidP="00615806">
      <w:pPr>
        <w:ind w:firstLine="567"/>
        <w:jc w:val="both"/>
        <w:rPr>
          <w:sz w:val="28"/>
          <w:szCs w:val="28"/>
        </w:rPr>
      </w:pPr>
      <w:r w:rsidRPr="00AC6C5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</w:t>
      </w:r>
      <w:r w:rsidR="00ED0BF7">
        <w:rPr>
          <w:sz w:val="28"/>
          <w:szCs w:val="28"/>
        </w:rPr>
        <w:t>,</w:t>
      </w:r>
      <w:r w:rsidRPr="00AC6C5D">
        <w:rPr>
          <w:sz w:val="28"/>
          <w:szCs w:val="28"/>
        </w:rPr>
        <w:t xml:space="preserve"> руководствуясь Уставом муниципального образования </w:t>
      </w:r>
      <w:r w:rsidR="000C4BED"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615806" w:rsidRPr="00AC6C5D" w:rsidRDefault="00615806" w:rsidP="00615806">
      <w:pPr>
        <w:ind w:firstLine="567"/>
        <w:jc w:val="both"/>
        <w:rPr>
          <w:sz w:val="28"/>
          <w:szCs w:val="28"/>
        </w:rPr>
      </w:pPr>
    </w:p>
    <w:p w:rsidR="00615806" w:rsidRPr="00AC6C5D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>Утвердить перечень объектов, в отношении которых планируется заключение концессионного соглашения, согласно приложения к настоящему постановлению.</w:t>
      </w:r>
    </w:p>
    <w:p w:rsidR="00615806" w:rsidRPr="00AC6C5D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C6C5D">
        <w:rPr>
          <w:sz w:val="28"/>
          <w:szCs w:val="28"/>
        </w:rPr>
        <w:t xml:space="preserve"> вступает в силу после его </w:t>
      </w:r>
      <w:r w:rsidR="00411E5D">
        <w:rPr>
          <w:sz w:val="28"/>
          <w:szCs w:val="28"/>
        </w:rPr>
        <w:t xml:space="preserve">подписания и </w:t>
      </w:r>
      <w:r w:rsidRPr="00AC6C5D">
        <w:rPr>
          <w:sz w:val="28"/>
          <w:szCs w:val="28"/>
        </w:rPr>
        <w:t>подлежит размещению в информационно-телекоммуникационной сети Интернет на официальном сайте муниципального образован</w:t>
      </w:r>
      <w:r w:rsidR="00411E5D">
        <w:rPr>
          <w:sz w:val="28"/>
          <w:szCs w:val="28"/>
        </w:rPr>
        <w:t xml:space="preserve">ия </w:t>
      </w:r>
      <w:r w:rsidR="000C4BED"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</w:t>
      </w:r>
      <w:r w:rsidR="00411E5D">
        <w:rPr>
          <w:sz w:val="28"/>
          <w:szCs w:val="28"/>
        </w:rPr>
        <w:t>.</w:t>
      </w:r>
    </w:p>
    <w:p w:rsidR="00615806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15806" w:rsidRDefault="00615806" w:rsidP="00615806">
      <w:pPr>
        <w:pStyle w:val="a4"/>
        <w:jc w:val="both"/>
        <w:rPr>
          <w:sz w:val="28"/>
          <w:szCs w:val="28"/>
        </w:rPr>
      </w:pPr>
    </w:p>
    <w:p w:rsidR="00F40F55" w:rsidRDefault="00F40F55" w:rsidP="00615806">
      <w:pPr>
        <w:pStyle w:val="a4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5806" w:rsidRDefault="000C4BED" w:rsidP="006158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                                            </w:t>
      </w:r>
      <w:r w:rsidR="00F40F55">
        <w:rPr>
          <w:sz w:val="28"/>
          <w:szCs w:val="28"/>
        </w:rPr>
        <w:t xml:space="preserve">           </w:t>
      </w:r>
      <w:r w:rsidR="006158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Н.П.Сергеев</w:t>
      </w: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5806" w:rsidRDefault="000C4BED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15806" w:rsidRDefault="00F40F55" w:rsidP="00411E5D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15806">
        <w:rPr>
          <w:sz w:val="28"/>
          <w:szCs w:val="28"/>
        </w:rPr>
        <w:t xml:space="preserve">от </w:t>
      </w:r>
      <w:r w:rsidR="00BB0D1B">
        <w:rPr>
          <w:sz w:val="28"/>
          <w:szCs w:val="28"/>
        </w:rPr>
        <w:t>19.01.2021</w:t>
      </w:r>
      <w:r w:rsidR="00615806">
        <w:rPr>
          <w:sz w:val="28"/>
          <w:szCs w:val="28"/>
        </w:rPr>
        <w:t xml:space="preserve"> № </w:t>
      </w:r>
      <w:r w:rsidR="00BB0D1B">
        <w:rPr>
          <w:sz w:val="28"/>
          <w:szCs w:val="28"/>
        </w:rPr>
        <w:t>2</w:t>
      </w:r>
      <w:r w:rsidR="00615806">
        <w:rPr>
          <w:sz w:val="28"/>
          <w:szCs w:val="28"/>
        </w:rPr>
        <w:t>-п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</w:p>
    <w:p w:rsidR="00615806" w:rsidRPr="00AC6C5D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ПЕРЕЧЕНЬ</w:t>
      </w:r>
    </w:p>
    <w:p w:rsidR="00615806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tbl>
      <w:tblPr>
        <w:tblStyle w:val="a5"/>
        <w:tblW w:w="9897" w:type="dxa"/>
        <w:tblInd w:w="108" w:type="dxa"/>
        <w:tblLayout w:type="fixed"/>
        <w:tblLook w:val="04A0"/>
      </w:tblPr>
      <w:tblGrid>
        <w:gridCol w:w="993"/>
        <w:gridCol w:w="2835"/>
        <w:gridCol w:w="1984"/>
        <w:gridCol w:w="1360"/>
        <w:gridCol w:w="2725"/>
      </w:tblGrid>
      <w:tr w:rsidR="00615806" w:rsidTr="002069A5">
        <w:tc>
          <w:tcPr>
            <w:tcW w:w="993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 w:rsidRPr="00AC6C5D">
              <w:t>№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-709" w:right="-108"/>
              <w:jc w:val="center"/>
            </w:pPr>
            <w:r>
              <w:t>п/п</w:t>
            </w:r>
          </w:p>
        </w:tc>
        <w:tc>
          <w:tcPr>
            <w:tcW w:w="283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Наименование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имущества и его адрес</w:t>
            </w:r>
          </w:p>
        </w:tc>
        <w:tc>
          <w:tcPr>
            <w:tcW w:w="1984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Технико-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экономические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показатели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имущества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(площадь, установленная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мощность, протяженность, диаметр и т.п.)</w:t>
            </w:r>
          </w:p>
        </w:tc>
        <w:tc>
          <w:tcPr>
            <w:tcW w:w="1360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79"/>
              <w:jc w:val="center"/>
            </w:pPr>
            <w:r>
              <w:t>Дата ввода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hanging="63"/>
              <w:jc w:val="center"/>
            </w:pPr>
            <w:r>
              <w:t>имущества в эксплуатацию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18"/>
              <w:jc w:val="center"/>
            </w:pPr>
            <w:r>
              <w:t>Правоустанавливающий документ</w:t>
            </w:r>
          </w:p>
        </w:tc>
      </w:tr>
      <w:tr w:rsidR="00615806" w:rsidTr="002069A5">
        <w:tc>
          <w:tcPr>
            <w:tcW w:w="993" w:type="dxa"/>
          </w:tcPr>
          <w:p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п.Ударный</w:t>
            </w:r>
            <w:r w:rsidR="00615806">
              <w:t>, Первомайский район,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</w:t>
            </w:r>
          </w:p>
        </w:tc>
        <w:tc>
          <w:tcPr>
            <w:tcW w:w="1360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</w:t>
            </w:r>
            <w:r w:rsidR="000C4BED">
              <w:t>права от 25</w:t>
            </w:r>
            <w:r>
              <w:t xml:space="preserve">.02.2016  56-АВ № </w:t>
            </w:r>
            <w:r w:rsidR="000C4BED">
              <w:t>657610</w:t>
            </w:r>
          </w:p>
        </w:tc>
      </w:tr>
      <w:tr w:rsidR="00615806" w:rsidTr="002069A5">
        <w:trPr>
          <w:trHeight w:val="1200"/>
        </w:trPr>
        <w:tc>
          <w:tcPr>
            <w:tcW w:w="993" w:type="dxa"/>
          </w:tcPr>
          <w:p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Водозаборная скважина.</w:t>
            </w:r>
          </w:p>
          <w:p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:rsidR="00615806" w:rsidRPr="00AC6C5D" w:rsidRDefault="000C4BED" w:rsidP="000C4BED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0C4BED">
              <w:t>Глубина 300 м</w:t>
            </w:r>
          </w:p>
        </w:tc>
        <w:tc>
          <w:tcPr>
            <w:tcW w:w="1360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0C4BED">
              <w:t>5</w:t>
            </w:r>
            <w:r>
              <w:t xml:space="preserve">.02.2016  56-АВ № </w:t>
            </w:r>
            <w:r w:rsidR="000C4BED">
              <w:t>657608</w:t>
            </w:r>
          </w:p>
        </w:tc>
      </w:tr>
      <w:tr w:rsidR="00615806" w:rsidTr="002069A5">
        <w:tc>
          <w:tcPr>
            <w:tcW w:w="993" w:type="dxa"/>
          </w:tcPr>
          <w:p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п.Рубежинский</w:t>
            </w:r>
            <w:r w:rsidR="00615806">
              <w:t>, Первомайский район,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 </w:t>
            </w:r>
          </w:p>
        </w:tc>
        <w:tc>
          <w:tcPr>
            <w:tcW w:w="1360" w:type="dxa"/>
          </w:tcPr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1960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права от </w:t>
            </w:r>
            <w:r w:rsidR="008F2700">
              <w:t>25.</w:t>
            </w:r>
            <w:r>
              <w:t>02.2016  56-АВ № 65760</w:t>
            </w:r>
            <w:r w:rsidR="008F2700">
              <w:t>5</w:t>
            </w:r>
          </w:p>
        </w:tc>
      </w:tr>
      <w:tr w:rsidR="00615806" w:rsidTr="002069A5">
        <w:trPr>
          <w:trHeight w:val="1372"/>
        </w:trPr>
        <w:tc>
          <w:tcPr>
            <w:tcW w:w="993" w:type="dxa"/>
          </w:tcPr>
          <w:p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F2700" w:rsidRDefault="00615806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п.Ударный, Первомайский район,</w:t>
            </w:r>
          </w:p>
          <w:p w:rsidR="00615806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Протяженность </w:t>
            </w:r>
            <w:r w:rsidR="008F2700">
              <w:t>2408</w:t>
            </w:r>
            <w:r>
              <w:t xml:space="preserve"> м</w:t>
            </w:r>
          </w:p>
        </w:tc>
        <w:tc>
          <w:tcPr>
            <w:tcW w:w="1360" w:type="dxa"/>
          </w:tcPr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8F2700">
              <w:t>5</w:t>
            </w:r>
            <w:r>
              <w:t xml:space="preserve">.02.2016  56-АВ № </w:t>
            </w:r>
            <w:r w:rsidR="008F2700">
              <w:t>657607</w:t>
            </w:r>
          </w:p>
        </w:tc>
      </w:tr>
      <w:tr w:rsidR="00615806" w:rsidTr="002069A5">
        <w:tc>
          <w:tcPr>
            <w:tcW w:w="993" w:type="dxa"/>
          </w:tcPr>
          <w:p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:rsidR="008F2700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:rsidR="008F2700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Протяженность </w:t>
            </w:r>
            <w:r w:rsidR="008F2700">
              <w:t>1919</w:t>
            </w:r>
            <w:r>
              <w:t xml:space="preserve"> м</w:t>
            </w:r>
          </w:p>
        </w:tc>
        <w:tc>
          <w:tcPr>
            <w:tcW w:w="1360" w:type="dxa"/>
          </w:tcPr>
          <w:p w:rsidR="008F2700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8F2700">
              <w:t>5</w:t>
            </w:r>
            <w:r>
              <w:t xml:space="preserve">.02.2016  56-АВ № </w:t>
            </w:r>
            <w:r w:rsidR="008F2700">
              <w:t>657606</w:t>
            </w:r>
          </w:p>
        </w:tc>
      </w:tr>
      <w:tr w:rsidR="008F2700" w:rsidTr="002069A5">
        <w:trPr>
          <w:trHeight w:val="70"/>
        </w:trPr>
        <w:tc>
          <w:tcPr>
            <w:tcW w:w="993" w:type="dxa"/>
          </w:tcPr>
          <w:p w:rsidR="008F2700" w:rsidRDefault="002069A5" w:rsidP="002069A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п.Рубежинский, Первомайский район,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Оренбургская область</w:t>
            </w:r>
          </w:p>
          <w:p w:rsidR="008F2700" w:rsidRDefault="008F2700" w:rsidP="00F40F55">
            <w:pPr>
              <w:pStyle w:val="a4"/>
              <w:tabs>
                <w:tab w:val="left" w:pos="3504"/>
                <w:tab w:val="left" w:pos="7476"/>
              </w:tabs>
              <w:jc w:val="center"/>
            </w:pPr>
            <w:r>
              <w:tab/>
            </w:r>
          </w:p>
        </w:tc>
        <w:tc>
          <w:tcPr>
            <w:tcW w:w="1984" w:type="dxa"/>
          </w:tcPr>
          <w:p w:rsidR="008F2700" w:rsidRDefault="008F2700" w:rsidP="00F7563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Протяженность 8508 м</w:t>
            </w:r>
          </w:p>
        </w:tc>
        <w:tc>
          <w:tcPr>
            <w:tcW w:w="1360" w:type="dxa"/>
          </w:tcPr>
          <w:p w:rsidR="008F2700" w:rsidRDefault="008F2700" w:rsidP="00F75635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bookmarkStart w:id="0" w:name="_GoBack"/>
            <w:r>
              <w:t>1960</w:t>
            </w:r>
            <w:bookmarkEnd w:id="0"/>
          </w:p>
        </w:tc>
        <w:tc>
          <w:tcPr>
            <w:tcW w:w="2725" w:type="dxa"/>
          </w:tcPr>
          <w:p w:rsidR="008F2700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25.02.2016  56-АВ № 657609</w:t>
            </w:r>
          </w:p>
        </w:tc>
      </w:tr>
    </w:tbl>
    <w:p w:rsidR="005121A3" w:rsidRDefault="005121A3" w:rsidP="00E3202B"/>
    <w:sectPr w:rsidR="005121A3" w:rsidSect="0041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ADF"/>
    <w:multiLevelType w:val="hybridMultilevel"/>
    <w:tmpl w:val="21B2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615806"/>
    <w:rsid w:val="000C4BED"/>
    <w:rsid w:val="00183183"/>
    <w:rsid w:val="002069A5"/>
    <w:rsid w:val="003F163C"/>
    <w:rsid w:val="00411E5D"/>
    <w:rsid w:val="00474D55"/>
    <w:rsid w:val="00495FF3"/>
    <w:rsid w:val="00506F9D"/>
    <w:rsid w:val="005121A3"/>
    <w:rsid w:val="00615806"/>
    <w:rsid w:val="00633697"/>
    <w:rsid w:val="00721B76"/>
    <w:rsid w:val="008F2700"/>
    <w:rsid w:val="0097684F"/>
    <w:rsid w:val="00BB0D1B"/>
    <w:rsid w:val="00C075B4"/>
    <w:rsid w:val="00CF7A95"/>
    <w:rsid w:val="00E3202B"/>
    <w:rsid w:val="00E619B8"/>
    <w:rsid w:val="00E9793C"/>
    <w:rsid w:val="00ED0BF7"/>
    <w:rsid w:val="00EE1419"/>
    <w:rsid w:val="00F40F55"/>
    <w:rsid w:val="00F7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806"/>
    <w:pPr>
      <w:ind w:left="720"/>
      <w:contextualSpacing/>
    </w:pPr>
  </w:style>
  <w:style w:type="table" w:styleId="a5">
    <w:name w:val="Table Grid"/>
    <w:basedOn w:val="a1"/>
    <w:uiPriority w:val="59"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99"/>
    <w:semiHidden/>
    <w:unhideWhenUsed/>
    <w:qFormat/>
    <w:rsid w:val="00411E5D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Рубежинский</cp:lastModifiedBy>
  <cp:revision>12</cp:revision>
  <cp:lastPrinted>2021-01-20T04:23:00Z</cp:lastPrinted>
  <dcterms:created xsi:type="dcterms:W3CDTF">2016-11-10T07:30:00Z</dcterms:created>
  <dcterms:modified xsi:type="dcterms:W3CDTF">2021-01-20T04:23:00Z</dcterms:modified>
</cp:coreProperties>
</file>